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9A" w:rsidRPr="00C8334F" w:rsidRDefault="006B359A" w:rsidP="006B359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8334F">
        <w:rPr>
          <w:rFonts w:ascii="黑体" w:eastAsia="黑体" w:hAnsi="黑体" w:hint="eastAsia"/>
          <w:sz w:val="32"/>
          <w:szCs w:val="32"/>
        </w:rPr>
        <w:t>附件3</w:t>
      </w:r>
    </w:p>
    <w:p w:rsidR="006B359A" w:rsidRDefault="006B359A" w:rsidP="006B359A">
      <w:pPr>
        <w:pStyle w:val="New"/>
        <w:spacing w:beforeLines="100" w:before="312" w:afterLines="100" w:after="312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资信评级机构从业人员资格证书登记表</w:t>
      </w:r>
    </w:p>
    <w:p w:rsidR="006B359A" w:rsidRDefault="006B359A" w:rsidP="006B359A">
      <w:pPr>
        <w:pStyle w:val="New"/>
        <w:rPr>
          <w:rFonts w:ascii="楷体_GB2312" w:eastAsia="楷体_GB2312" w:hAnsi="楷体_GB2312"/>
          <w:sz w:val="24"/>
        </w:rPr>
      </w:pPr>
      <w:r>
        <w:rPr>
          <w:rFonts w:ascii="楷体_GB2312" w:eastAsia="楷体_GB2312" w:hAnsi="楷体_GB2312" w:hint="eastAsia"/>
          <w:sz w:val="24"/>
        </w:rPr>
        <w:t>申报单位：（公章）                                申报时间：  年 月 日</w:t>
      </w:r>
    </w:p>
    <w:tbl>
      <w:tblPr>
        <w:tblpPr w:leftFromText="180" w:rightFromText="180" w:vertAnchor="text" w:horzAnchor="page" w:tblpXSpec="center" w:tblpY="189"/>
        <w:tblOverlap w:val="never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74"/>
        <w:gridCol w:w="495"/>
        <w:gridCol w:w="717"/>
        <w:gridCol w:w="1229"/>
        <w:gridCol w:w="1214"/>
        <w:gridCol w:w="1214"/>
        <w:gridCol w:w="954"/>
        <w:gridCol w:w="850"/>
      </w:tblGrid>
      <w:tr w:rsidR="006B359A" w:rsidTr="00633F3D">
        <w:trPr>
          <w:trHeight w:val="9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取得证书</w:t>
            </w:r>
            <w:r>
              <w:rPr>
                <w:rFonts w:ascii="仿宋" w:eastAsia="仿宋" w:hAnsi="仿宋" w:cs="宋体" w:hint="eastAsia"/>
                <w:sz w:val="24"/>
              </w:rPr>
              <w:t>时间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</w:t>
            </w:r>
            <w:r w:rsidRPr="00162D1B">
              <w:rPr>
                <w:rFonts w:ascii="仿宋" w:eastAsia="仿宋" w:hAnsi="仿宋"/>
                <w:sz w:val="24"/>
              </w:rPr>
              <w:t>评级业务</w:t>
            </w:r>
          </w:p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9A" w:rsidRDefault="006B359A" w:rsidP="00633F3D">
            <w:pPr>
              <w:pStyle w:val="New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6B359A" w:rsidTr="00633F3D">
        <w:trPr>
          <w:trHeight w:val="5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9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5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7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9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7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5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B359A" w:rsidTr="00633F3D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A" w:rsidRDefault="006B359A" w:rsidP="00633F3D">
            <w:pPr>
              <w:pStyle w:val="New"/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6B359A" w:rsidRDefault="006B359A" w:rsidP="006B359A">
      <w:pPr>
        <w:pStyle w:val="New"/>
        <w:ind w:firstLine="640"/>
        <w:rPr>
          <w:rFonts w:ascii="仿宋_GB2312" w:eastAsia="仿宋_GB2312" w:hAnsi="新宋体"/>
          <w:sz w:val="32"/>
          <w:szCs w:val="32"/>
        </w:rPr>
      </w:pPr>
    </w:p>
    <w:p w:rsidR="00FD44B0" w:rsidRDefault="00FD44B0">
      <w:bookmarkStart w:id="0" w:name="_GoBack"/>
      <w:bookmarkEnd w:id="0"/>
    </w:p>
    <w:sectPr w:rsidR="00FD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9A"/>
    <w:rsid w:val="006B359A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6B359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6B359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2016-09-07T05:36:00Z</dcterms:created>
  <dcterms:modified xsi:type="dcterms:W3CDTF">2016-09-07T05:36:00Z</dcterms:modified>
</cp:coreProperties>
</file>